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F73C06" w14:textId="77777777" w:rsidR="00F251E7" w:rsidRPr="00611B8B" w:rsidRDefault="00611B8B">
      <w:r w:rsidRPr="00611B8B">
        <w:tab/>
      </w:r>
    </w:p>
    <w:p w14:paraId="2EC68341" w14:textId="55210D22" w:rsidR="00F251E7" w:rsidRPr="00611B8B" w:rsidRDefault="00611B8B">
      <w:pPr>
        <w:rPr>
          <w:sz w:val="24"/>
          <w:szCs w:val="24"/>
        </w:rPr>
      </w:pPr>
      <w:r w:rsidRPr="00611B8B">
        <w:rPr>
          <w:sz w:val="24"/>
          <w:szCs w:val="24"/>
        </w:rPr>
        <w:t>Informacja prasowa</w:t>
      </w:r>
      <w:r w:rsidRPr="00611B8B">
        <w:rPr>
          <w:sz w:val="24"/>
          <w:szCs w:val="24"/>
        </w:rPr>
        <w:tab/>
      </w:r>
      <w:r w:rsidRPr="00611B8B">
        <w:rPr>
          <w:sz w:val="24"/>
          <w:szCs w:val="24"/>
        </w:rPr>
        <w:tab/>
      </w:r>
      <w:r w:rsidRPr="00611B8B">
        <w:rPr>
          <w:sz w:val="24"/>
          <w:szCs w:val="24"/>
        </w:rPr>
        <w:tab/>
      </w:r>
      <w:r w:rsidRPr="00611B8B">
        <w:rPr>
          <w:sz w:val="24"/>
          <w:szCs w:val="24"/>
        </w:rPr>
        <w:tab/>
      </w:r>
      <w:r w:rsidRPr="00611B8B">
        <w:rPr>
          <w:sz w:val="24"/>
          <w:szCs w:val="24"/>
        </w:rPr>
        <w:tab/>
      </w:r>
      <w:r w:rsidRPr="00611B8B">
        <w:rPr>
          <w:sz w:val="24"/>
          <w:szCs w:val="24"/>
        </w:rPr>
        <w:tab/>
        <w:t>Warszawa, 19</w:t>
      </w:r>
      <w:r w:rsidRPr="00611B8B">
        <w:rPr>
          <w:sz w:val="24"/>
          <w:szCs w:val="24"/>
        </w:rPr>
        <w:t>.07.2024 r.</w:t>
      </w:r>
    </w:p>
    <w:p w14:paraId="10A61C9F" w14:textId="77777777" w:rsidR="00F251E7" w:rsidRPr="00611B8B" w:rsidRDefault="00F251E7">
      <w:pPr>
        <w:jc w:val="center"/>
        <w:rPr>
          <w:b/>
          <w:sz w:val="24"/>
          <w:szCs w:val="24"/>
        </w:rPr>
      </w:pPr>
    </w:p>
    <w:p w14:paraId="4FA4C897" w14:textId="77777777" w:rsidR="00F251E7" w:rsidRPr="00611B8B" w:rsidRDefault="00F251E7">
      <w:pPr>
        <w:jc w:val="center"/>
        <w:rPr>
          <w:b/>
          <w:sz w:val="24"/>
          <w:szCs w:val="24"/>
        </w:rPr>
      </w:pPr>
    </w:p>
    <w:p w14:paraId="7FB037F8" w14:textId="77777777" w:rsidR="00F251E7" w:rsidRPr="00611B8B" w:rsidRDefault="00611B8B">
      <w:pPr>
        <w:jc w:val="center"/>
        <w:rPr>
          <w:b/>
          <w:sz w:val="24"/>
          <w:szCs w:val="24"/>
        </w:rPr>
      </w:pPr>
      <w:proofErr w:type="spellStart"/>
      <w:r w:rsidRPr="00611B8B">
        <w:rPr>
          <w:b/>
          <w:sz w:val="24"/>
          <w:szCs w:val="24"/>
        </w:rPr>
        <w:t>Glovo</w:t>
      </w:r>
      <w:proofErr w:type="spellEnd"/>
      <w:r w:rsidRPr="00611B8B">
        <w:rPr>
          <w:b/>
          <w:sz w:val="24"/>
          <w:szCs w:val="24"/>
        </w:rPr>
        <w:t xml:space="preserve"> i Kakadu łączą siły, aby zapewnić użytkownikom szybkie dostawy produktów dla zwierząt</w:t>
      </w:r>
    </w:p>
    <w:p w14:paraId="2660339C" w14:textId="77777777" w:rsidR="00F251E7" w:rsidRPr="00611B8B" w:rsidRDefault="00611B8B">
      <w:pPr>
        <w:jc w:val="center"/>
        <w:rPr>
          <w:b/>
          <w:sz w:val="24"/>
          <w:szCs w:val="24"/>
        </w:rPr>
      </w:pPr>
      <w:r w:rsidRPr="00611B8B">
        <w:rPr>
          <w:b/>
          <w:sz w:val="24"/>
          <w:szCs w:val="24"/>
        </w:rPr>
        <w:br/>
      </w:r>
    </w:p>
    <w:p w14:paraId="53A8ADBB" w14:textId="77777777" w:rsidR="00F251E7" w:rsidRPr="00611B8B" w:rsidRDefault="00611B8B">
      <w:pPr>
        <w:jc w:val="both"/>
        <w:rPr>
          <w:b/>
          <w:sz w:val="24"/>
          <w:szCs w:val="24"/>
        </w:rPr>
      </w:pPr>
      <w:r w:rsidRPr="00611B8B">
        <w:rPr>
          <w:b/>
          <w:sz w:val="24"/>
          <w:szCs w:val="24"/>
        </w:rPr>
        <w:t>Pies? Kot? A może chomik?</w:t>
      </w:r>
      <w:r w:rsidRPr="00611B8B">
        <w:rPr>
          <w:sz w:val="24"/>
          <w:szCs w:val="24"/>
        </w:rPr>
        <w:t xml:space="preserve"> </w:t>
      </w:r>
      <w:r w:rsidRPr="00611B8B">
        <w:rPr>
          <w:b/>
          <w:sz w:val="24"/>
          <w:szCs w:val="24"/>
        </w:rPr>
        <w:t xml:space="preserve">Bez względu na to, jakie zwierzę mamy w domu, chcemy dla niego jak najlepiej. Zbilansowana karma, zdrowe przekąski, wygodne legowiska czy nowa obroża dla psa – to tylko niektóre z 4300 produktów dla zwierząt, które teraz można zamówić za pomocą aplikacji </w:t>
      </w:r>
      <w:proofErr w:type="spellStart"/>
      <w:r w:rsidRPr="00611B8B">
        <w:rPr>
          <w:b/>
          <w:sz w:val="24"/>
          <w:szCs w:val="24"/>
        </w:rPr>
        <w:t>Glovo</w:t>
      </w:r>
      <w:proofErr w:type="spellEnd"/>
      <w:r w:rsidRPr="00611B8B">
        <w:rPr>
          <w:b/>
          <w:sz w:val="24"/>
          <w:szCs w:val="24"/>
        </w:rPr>
        <w:t xml:space="preserve"> prosto z sieci sklepów Kakadu. </w:t>
      </w:r>
    </w:p>
    <w:p w14:paraId="091DB268" w14:textId="77777777" w:rsidR="00F251E7" w:rsidRPr="00611B8B" w:rsidRDefault="00F251E7">
      <w:pPr>
        <w:rPr>
          <w:b/>
          <w:sz w:val="24"/>
          <w:szCs w:val="24"/>
        </w:rPr>
      </w:pPr>
    </w:p>
    <w:p w14:paraId="53520098" w14:textId="77777777" w:rsidR="00F251E7" w:rsidRPr="00611B8B" w:rsidRDefault="00611B8B">
      <w:pPr>
        <w:jc w:val="both"/>
        <w:rPr>
          <w:sz w:val="24"/>
          <w:szCs w:val="24"/>
        </w:rPr>
      </w:pPr>
      <w:r w:rsidRPr="00611B8B">
        <w:rPr>
          <w:sz w:val="24"/>
          <w:szCs w:val="24"/>
        </w:rPr>
        <w:t>Polacy są miłośnikami zwierząt domowych. Prawie połowa z nas dzieli dom z co najmniej jednym pupilem: psem, kotem, rybkami czy nawet szynszylami. Jesteśmy w pierwszej piętnastce krajów na świecie pod względem liczby psów w gospodarstwach domowych. W Europie znajdujemy się w pierwszej piątce.</w:t>
      </w:r>
      <w:r w:rsidRPr="00611B8B">
        <w:rPr>
          <w:sz w:val="24"/>
          <w:szCs w:val="24"/>
          <w:vertAlign w:val="superscript"/>
        </w:rPr>
        <w:footnoteReference w:id="1"/>
      </w:r>
      <w:r w:rsidRPr="00611B8B">
        <w:rPr>
          <w:sz w:val="24"/>
          <w:szCs w:val="24"/>
        </w:rPr>
        <w:t xml:space="preserve"> Odwieczny spór toczony między zwolennikami psów i kotów dalej jednak pozostaje bez jednoznacznej przewagi któregoś z gatunków: w Polsce mamy ok. 7 mln psów i mniej więcej tyle samo kotów. Jako ich opiekunowie chcemy zapewnić im jak najlepsze życie u naszego boku: zdrowe pożywienie, atrakcyjne zabawki i wszystkie potrzebne akcesoria. Chętnie w tym celu odwiedzamy sklepy zoologiczne, ale jeszcze częściej, szanując swój czas, robimy zakupy online.</w:t>
      </w:r>
    </w:p>
    <w:p w14:paraId="0BEDA5A2" w14:textId="77777777" w:rsidR="00F251E7" w:rsidRPr="00611B8B" w:rsidRDefault="00F251E7">
      <w:pPr>
        <w:jc w:val="both"/>
        <w:rPr>
          <w:sz w:val="24"/>
          <w:szCs w:val="24"/>
        </w:rPr>
      </w:pPr>
    </w:p>
    <w:p w14:paraId="36F7E63C" w14:textId="77777777" w:rsidR="00F251E7" w:rsidRPr="00611B8B" w:rsidRDefault="00611B8B">
      <w:pPr>
        <w:jc w:val="both"/>
        <w:rPr>
          <w:sz w:val="24"/>
          <w:szCs w:val="24"/>
        </w:rPr>
      </w:pPr>
      <w:r w:rsidRPr="00611B8B">
        <w:rPr>
          <w:sz w:val="24"/>
          <w:szCs w:val="24"/>
        </w:rPr>
        <w:t xml:space="preserve">Zainteresowanie artykułami dla zwierząt dynamicznie rośnie, a prognozy na 2025 rok są bardzo optymistyczne: przewiduje się, że kategoria produktów dla zwierząt domowych osiągnie globalnie wartość 179 mld dolarów, a sprzedaż online może wzrosnąć o 9,2% osiągając tym samym 25% udział w rynku.  </w:t>
      </w:r>
    </w:p>
    <w:p w14:paraId="5F484FFB" w14:textId="77777777" w:rsidR="00F251E7" w:rsidRPr="00611B8B" w:rsidRDefault="00F251E7">
      <w:pPr>
        <w:jc w:val="both"/>
        <w:rPr>
          <w:sz w:val="24"/>
          <w:szCs w:val="24"/>
        </w:rPr>
      </w:pPr>
    </w:p>
    <w:p w14:paraId="74313542" w14:textId="7001C6B0" w:rsidR="00F251E7" w:rsidRPr="00611B8B" w:rsidRDefault="00611B8B">
      <w:pPr>
        <w:jc w:val="both"/>
        <w:rPr>
          <w:b/>
          <w:sz w:val="24"/>
          <w:szCs w:val="24"/>
        </w:rPr>
      </w:pPr>
      <w:r w:rsidRPr="00611B8B">
        <w:rPr>
          <w:b/>
          <w:sz w:val="24"/>
          <w:szCs w:val="24"/>
        </w:rPr>
        <w:t xml:space="preserve">Współpraca </w:t>
      </w:r>
      <w:proofErr w:type="spellStart"/>
      <w:r w:rsidRPr="00611B8B">
        <w:rPr>
          <w:b/>
          <w:sz w:val="24"/>
          <w:szCs w:val="24"/>
        </w:rPr>
        <w:t>Glovo</w:t>
      </w:r>
      <w:proofErr w:type="spellEnd"/>
      <w:r w:rsidRPr="00611B8B">
        <w:rPr>
          <w:b/>
          <w:sz w:val="24"/>
          <w:szCs w:val="24"/>
        </w:rPr>
        <w:t xml:space="preserve"> i Kakadu</w:t>
      </w:r>
    </w:p>
    <w:p w14:paraId="1ED52674" w14:textId="77777777" w:rsidR="00F251E7" w:rsidRPr="00611B8B" w:rsidRDefault="00611B8B">
      <w:pPr>
        <w:jc w:val="both"/>
        <w:rPr>
          <w:b/>
          <w:sz w:val="24"/>
          <w:szCs w:val="24"/>
        </w:rPr>
      </w:pPr>
      <w:r w:rsidRPr="00611B8B">
        <w:rPr>
          <w:sz w:val="24"/>
          <w:szCs w:val="24"/>
        </w:rPr>
        <w:t xml:space="preserve">Kakadu to jedna z największych sieci sklepów zoologicznych w Polsce. Od teraz dostępna jest także w </w:t>
      </w:r>
      <w:proofErr w:type="spellStart"/>
      <w:r w:rsidRPr="00611B8B">
        <w:rPr>
          <w:sz w:val="24"/>
          <w:szCs w:val="24"/>
        </w:rPr>
        <w:t>Glovo</w:t>
      </w:r>
      <w:proofErr w:type="spellEnd"/>
      <w:r w:rsidRPr="00611B8B">
        <w:rPr>
          <w:sz w:val="24"/>
          <w:szCs w:val="24"/>
        </w:rPr>
        <w:t xml:space="preserve">, znacząco rozszerzając ofertę zoologiczną platformy, która oprócz dowozów jedzenia z restauracji zapewnia także możliwość realizacji zakupów spożywczych, produktów </w:t>
      </w:r>
      <w:proofErr w:type="spellStart"/>
      <w:r w:rsidRPr="00611B8B">
        <w:rPr>
          <w:sz w:val="24"/>
          <w:szCs w:val="24"/>
        </w:rPr>
        <w:t>beauty</w:t>
      </w:r>
      <w:proofErr w:type="spellEnd"/>
      <w:r w:rsidRPr="00611B8B">
        <w:rPr>
          <w:sz w:val="24"/>
          <w:szCs w:val="24"/>
        </w:rPr>
        <w:t xml:space="preserve">, wyposażenia wnętrz, z cukierni i wielu, wielu innych. Jednak to właśnie kategoria produktów dla zwierząt jest tą, która globalnie w </w:t>
      </w:r>
      <w:proofErr w:type="spellStart"/>
      <w:r w:rsidRPr="00611B8B">
        <w:rPr>
          <w:sz w:val="24"/>
          <w:szCs w:val="24"/>
        </w:rPr>
        <w:t>Glovo</w:t>
      </w:r>
      <w:proofErr w:type="spellEnd"/>
      <w:r w:rsidRPr="00611B8B">
        <w:rPr>
          <w:sz w:val="24"/>
          <w:szCs w:val="24"/>
        </w:rPr>
        <w:t xml:space="preserve"> rośnie zdecydowanie najszybciej - aż o 340% w ciągu ostatniego roku. </w:t>
      </w:r>
    </w:p>
    <w:p w14:paraId="7231052E" w14:textId="77777777" w:rsidR="00F251E7" w:rsidRPr="00611B8B" w:rsidRDefault="00F251E7">
      <w:pPr>
        <w:jc w:val="both"/>
        <w:rPr>
          <w:sz w:val="23"/>
          <w:szCs w:val="23"/>
          <w:highlight w:val="white"/>
        </w:rPr>
      </w:pPr>
    </w:p>
    <w:p w14:paraId="5DA0BC21" w14:textId="77777777" w:rsidR="00F251E7" w:rsidRPr="00611B8B" w:rsidRDefault="00F251E7">
      <w:pPr>
        <w:jc w:val="both"/>
        <w:rPr>
          <w:sz w:val="23"/>
          <w:szCs w:val="23"/>
          <w:highlight w:val="white"/>
        </w:rPr>
      </w:pPr>
    </w:p>
    <w:p w14:paraId="7A5E3918" w14:textId="2A0B0351" w:rsidR="00F251E7" w:rsidRPr="00611B8B" w:rsidRDefault="00611B8B">
      <w:pPr>
        <w:jc w:val="both"/>
        <w:rPr>
          <w:sz w:val="24"/>
          <w:szCs w:val="24"/>
        </w:rPr>
      </w:pPr>
      <w:r w:rsidRPr="00611B8B">
        <w:rPr>
          <w:sz w:val="24"/>
          <w:szCs w:val="24"/>
        </w:rPr>
        <w:lastRenderedPageBreak/>
        <w:t>„</w:t>
      </w:r>
      <w:r w:rsidRPr="00611B8B">
        <w:rPr>
          <w:i/>
          <w:sz w:val="24"/>
          <w:szCs w:val="24"/>
        </w:rPr>
        <w:t xml:space="preserve">Właściciele zwierząt kochają swoich podopiecznych i chcą zapewnić im jak najlepsze produkty, zabawki czy inne akcesoria. Zdarza się jednak, że wspomnianych produktów potrzebują szybko, bo np. skończyła się karma. Dlatego chcemy zapewnić naszym użytkownikom nie tylko szeroki asortyment sklepów Kakadu, ale także szybki i łatwy dostęp. Dzięki </w:t>
      </w:r>
      <w:proofErr w:type="spellStart"/>
      <w:r w:rsidRPr="00611B8B">
        <w:rPr>
          <w:i/>
          <w:sz w:val="24"/>
          <w:szCs w:val="24"/>
        </w:rPr>
        <w:t>Glovo</w:t>
      </w:r>
      <w:proofErr w:type="spellEnd"/>
      <w:r w:rsidRPr="00611B8B">
        <w:rPr>
          <w:i/>
          <w:sz w:val="24"/>
          <w:szCs w:val="24"/>
        </w:rPr>
        <w:t xml:space="preserve"> dostawy będą realizowane w już kilkadziesiąt minu</w:t>
      </w:r>
      <w:r w:rsidRPr="00611B8B">
        <w:rPr>
          <w:sz w:val="24"/>
          <w:szCs w:val="24"/>
        </w:rPr>
        <w:t xml:space="preserve">t - powiedziała Beata Wronowska, </w:t>
      </w:r>
      <w:r w:rsidRPr="00611B8B">
        <w:rPr>
          <w:sz w:val="24"/>
          <w:szCs w:val="24"/>
          <w:highlight w:val="white"/>
        </w:rPr>
        <w:t xml:space="preserve">odpowiedzialna za sektor </w:t>
      </w:r>
      <w:proofErr w:type="spellStart"/>
      <w:r w:rsidRPr="00611B8B">
        <w:rPr>
          <w:sz w:val="24"/>
          <w:szCs w:val="24"/>
          <w:highlight w:val="white"/>
        </w:rPr>
        <w:t>retail</w:t>
      </w:r>
      <w:proofErr w:type="spellEnd"/>
      <w:r w:rsidRPr="00611B8B">
        <w:rPr>
          <w:sz w:val="24"/>
          <w:szCs w:val="24"/>
          <w:highlight w:val="white"/>
        </w:rPr>
        <w:t xml:space="preserve"> w </w:t>
      </w:r>
      <w:proofErr w:type="spellStart"/>
      <w:r w:rsidRPr="00611B8B">
        <w:rPr>
          <w:sz w:val="24"/>
          <w:szCs w:val="24"/>
          <w:highlight w:val="white"/>
        </w:rPr>
        <w:t>Glovo</w:t>
      </w:r>
      <w:proofErr w:type="spellEnd"/>
      <w:r w:rsidRPr="00611B8B">
        <w:rPr>
          <w:sz w:val="24"/>
          <w:szCs w:val="24"/>
          <w:highlight w:val="white"/>
        </w:rPr>
        <w:t xml:space="preserve"> Polska. </w:t>
      </w:r>
      <w:r w:rsidRPr="00611B8B">
        <w:rPr>
          <w:i/>
          <w:sz w:val="24"/>
          <w:szCs w:val="24"/>
          <w:highlight w:val="white"/>
        </w:rPr>
        <w:t xml:space="preserve">- W </w:t>
      </w:r>
      <w:proofErr w:type="spellStart"/>
      <w:r w:rsidRPr="00611B8B">
        <w:rPr>
          <w:i/>
          <w:sz w:val="24"/>
          <w:szCs w:val="24"/>
          <w:highlight w:val="white"/>
        </w:rPr>
        <w:t>Glovo</w:t>
      </w:r>
      <w:proofErr w:type="spellEnd"/>
      <w:r w:rsidRPr="00611B8B">
        <w:rPr>
          <w:i/>
          <w:sz w:val="24"/>
          <w:szCs w:val="24"/>
          <w:highlight w:val="white"/>
        </w:rPr>
        <w:t xml:space="preserve"> cały czas rozwijamy nasz</w:t>
      </w:r>
      <w:r w:rsidRPr="00611B8B">
        <w:rPr>
          <w:i/>
          <w:sz w:val="24"/>
          <w:szCs w:val="24"/>
          <w:highlight w:val="white"/>
        </w:rPr>
        <w:t>e aktualne kategorie oraz tworzymy nowe. Rozpoczynamy współpracę z partnerami, którzy razem z nami chcą zapewnić szybkie dostawy swoich produktów</w:t>
      </w:r>
      <w:r w:rsidRPr="00611B8B">
        <w:rPr>
          <w:sz w:val="24"/>
          <w:szCs w:val="24"/>
        </w:rPr>
        <w:t>.”</w:t>
      </w:r>
    </w:p>
    <w:p w14:paraId="053EBF27" w14:textId="77777777" w:rsidR="00611B8B" w:rsidRPr="00611B8B" w:rsidRDefault="00611B8B">
      <w:pPr>
        <w:jc w:val="both"/>
        <w:rPr>
          <w:i/>
          <w:sz w:val="24"/>
          <w:szCs w:val="24"/>
          <w:highlight w:val="white"/>
        </w:rPr>
      </w:pPr>
      <w:r w:rsidRPr="00611B8B">
        <w:rPr>
          <w:iCs/>
          <w:sz w:val="24"/>
          <w:szCs w:val="24"/>
          <w:highlight w:val="white"/>
        </w:rPr>
        <w:t xml:space="preserve">Z kolei </w:t>
      </w:r>
      <w:r w:rsidRPr="00611B8B">
        <w:rPr>
          <w:iCs/>
          <w:sz w:val="24"/>
          <w:szCs w:val="24"/>
          <w:highlight w:val="white"/>
        </w:rPr>
        <w:t xml:space="preserve">Krzysztof </w:t>
      </w:r>
      <w:proofErr w:type="spellStart"/>
      <w:r w:rsidRPr="00611B8B">
        <w:rPr>
          <w:iCs/>
          <w:sz w:val="24"/>
          <w:szCs w:val="24"/>
          <w:highlight w:val="white"/>
        </w:rPr>
        <w:t>Karzel</w:t>
      </w:r>
      <w:proofErr w:type="spellEnd"/>
      <w:r w:rsidRPr="00611B8B">
        <w:rPr>
          <w:iCs/>
          <w:sz w:val="24"/>
          <w:szCs w:val="24"/>
          <w:highlight w:val="white"/>
        </w:rPr>
        <w:t xml:space="preserve">, Dyrektor ds. Marketingu Kakadu Zoo, podkreśla, że współpraca z </w:t>
      </w:r>
      <w:proofErr w:type="spellStart"/>
      <w:r w:rsidRPr="00611B8B">
        <w:rPr>
          <w:iCs/>
          <w:sz w:val="24"/>
          <w:szCs w:val="24"/>
          <w:highlight w:val="white"/>
        </w:rPr>
        <w:t>Glovo</w:t>
      </w:r>
      <w:proofErr w:type="spellEnd"/>
      <w:r w:rsidRPr="00611B8B">
        <w:rPr>
          <w:iCs/>
          <w:sz w:val="24"/>
          <w:szCs w:val="24"/>
          <w:highlight w:val="white"/>
        </w:rPr>
        <w:t xml:space="preserve"> to odpowiedź na rosnące zapotrzebowanie na szybkie i wygodne zakupy online.</w:t>
      </w:r>
      <w:r w:rsidRPr="00611B8B">
        <w:rPr>
          <w:i/>
          <w:sz w:val="24"/>
          <w:szCs w:val="24"/>
          <w:highlight w:val="white"/>
        </w:rPr>
        <w:t xml:space="preserve"> </w:t>
      </w:r>
    </w:p>
    <w:p w14:paraId="0BC13845" w14:textId="09290202" w:rsidR="00F251E7" w:rsidRPr="00611B8B" w:rsidRDefault="00611B8B">
      <w:pPr>
        <w:jc w:val="both"/>
        <w:rPr>
          <w:i/>
          <w:sz w:val="24"/>
          <w:szCs w:val="24"/>
        </w:rPr>
      </w:pPr>
      <w:r w:rsidRPr="00611B8B">
        <w:rPr>
          <w:i/>
          <w:sz w:val="24"/>
          <w:szCs w:val="24"/>
          <w:highlight w:val="white"/>
        </w:rPr>
        <w:t xml:space="preserve">"Chcemy, aby nasi klienci mieli łatwy dostęp do produktów najwyższej jakości, bez konieczności wychodzenia z domu. Dzięki współpracy z </w:t>
      </w:r>
      <w:proofErr w:type="spellStart"/>
      <w:r w:rsidRPr="00611B8B">
        <w:rPr>
          <w:i/>
          <w:sz w:val="24"/>
          <w:szCs w:val="24"/>
          <w:highlight w:val="white"/>
        </w:rPr>
        <w:t>Glovo</w:t>
      </w:r>
      <w:proofErr w:type="spellEnd"/>
      <w:r w:rsidRPr="00611B8B">
        <w:rPr>
          <w:i/>
          <w:sz w:val="24"/>
          <w:szCs w:val="24"/>
          <w:highlight w:val="white"/>
        </w:rPr>
        <w:t xml:space="preserve"> możemy zapewnić im szybką dostawę, co jest szczególnie ważne w dzisiejszych czasach, gdy czas i wygoda odgrywają kluczową rolę</w:t>
      </w:r>
      <w:r w:rsidRPr="00611B8B">
        <w:rPr>
          <w:i/>
          <w:sz w:val="24"/>
          <w:szCs w:val="24"/>
        </w:rPr>
        <w:t xml:space="preserve"> „</w:t>
      </w:r>
    </w:p>
    <w:p w14:paraId="24346590" w14:textId="77777777" w:rsidR="00611B8B" w:rsidRPr="00611B8B" w:rsidRDefault="00611B8B">
      <w:pPr>
        <w:jc w:val="both"/>
        <w:rPr>
          <w:sz w:val="24"/>
          <w:szCs w:val="24"/>
        </w:rPr>
      </w:pPr>
    </w:p>
    <w:p w14:paraId="0E986DEF" w14:textId="77777777" w:rsidR="00F251E7" w:rsidRPr="00611B8B" w:rsidRDefault="00611B8B">
      <w:pPr>
        <w:jc w:val="both"/>
        <w:rPr>
          <w:b/>
          <w:sz w:val="24"/>
          <w:szCs w:val="24"/>
        </w:rPr>
      </w:pPr>
      <w:proofErr w:type="spellStart"/>
      <w:r w:rsidRPr="00611B8B">
        <w:rPr>
          <w:sz w:val="24"/>
          <w:szCs w:val="24"/>
        </w:rPr>
        <w:t>Glovo</w:t>
      </w:r>
      <w:proofErr w:type="spellEnd"/>
      <w:r w:rsidRPr="00611B8B">
        <w:rPr>
          <w:sz w:val="24"/>
          <w:szCs w:val="24"/>
        </w:rPr>
        <w:t xml:space="preserve"> zapewni dostęp do ok. 4300 produktów Kakadu, nie tylko dla psów i kotów, ale także dla gryzoni, ptaków czy innych zwierząt. Pokarmy suche, mokre,</w:t>
      </w:r>
      <w:r w:rsidRPr="00611B8B">
        <w:rPr>
          <w:sz w:val="24"/>
          <w:szCs w:val="24"/>
        </w:rPr>
        <w:t xml:space="preserve"> smaczki, zabawki, maty, smycze czy produkty sezonowe, takie jak preparaty na kleszcze, akcesoria chłodzące czy transportery. </w:t>
      </w:r>
      <w:r w:rsidRPr="00611B8B">
        <w:rPr>
          <w:sz w:val="24"/>
          <w:szCs w:val="24"/>
        </w:rPr>
        <w:t>Produkty z Kakadu są już dostępne w pięciu miastach w Polsce: Warszawie, Krakowie, Gdańsku, Łodzi i Kołobrzegu. Po zakończeniu testów planowana jest dalsza ekspansja do kolejnych miast. Sieć Kakadu dołącza tym samym do największych partneró</w:t>
      </w:r>
      <w:r w:rsidRPr="00611B8B">
        <w:rPr>
          <w:sz w:val="24"/>
          <w:szCs w:val="24"/>
        </w:rPr>
        <w:t xml:space="preserve">w kategorii produktów dla zwierząt w </w:t>
      </w:r>
      <w:proofErr w:type="spellStart"/>
      <w:r w:rsidRPr="00611B8B">
        <w:rPr>
          <w:sz w:val="24"/>
          <w:szCs w:val="24"/>
        </w:rPr>
        <w:t>Glovo</w:t>
      </w:r>
      <w:proofErr w:type="spellEnd"/>
      <w:r w:rsidRPr="00611B8B">
        <w:rPr>
          <w:sz w:val="24"/>
          <w:szCs w:val="24"/>
        </w:rPr>
        <w:t xml:space="preserve">, obok hiszpańskiej sieci </w:t>
      </w:r>
      <w:proofErr w:type="spellStart"/>
      <w:r w:rsidRPr="00611B8B">
        <w:rPr>
          <w:sz w:val="24"/>
          <w:szCs w:val="24"/>
        </w:rPr>
        <w:t>Kiwoko</w:t>
      </w:r>
      <w:proofErr w:type="spellEnd"/>
      <w:r w:rsidRPr="00611B8B">
        <w:rPr>
          <w:sz w:val="24"/>
          <w:szCs w:val="24"/>
        </w:rPr>
        <w:t xml:space="preserve"> czy rumuńskiej </w:t>
      </w:r>
      <w:proofErr w:type="spellStart"/>
      <w:r w:rsidRPr="00611B8B">
        <w:rPr>
          <w:sz w:val="24"/>
          <w:szCs w:val="24"/>
        </w:rPr>
        <w:t>Animax</w:t>
      </w:r>
      <w:proofErr w:type="spellEnd"/>
      <w:r w:rsidRPr="00611B8B">
        <w:rPr>
          <w:sz w:val="24"/>
          <w:szCs w:val="24"/>
        </w:rPr>
        <w:t xml:space="preserve">. </w:t>
      </w:r>
    </w:p>
    <w:p w14:paraId="08BE2C84" w14:textId="77777777" w:rsidR="00F251E7" w:rsidRPr="00611B8B" w:rsidRDefault="00F251E7">
      <w:pPr>
        <w:jc w:val="both"/>
        <w:rPr>
          <w:b/>
          <w:sz w:val="24"/>
          <w:szCs w:val="24"/>
        </w:rPr>
      </w:pPr>
    </w:p>
    <w:p w14:paraId="02BE6A65" w14:textId="77777777" w:rsidR="00F251E7" w:rsidRPr="00611B8B" w:rsidRDefault="00F251E7">
      <w:pPr>
        <w:jc w:val="both"/>
        <w:rPr>
          <w:b/>
          <w:sz w:val="24"/>
          <w:szCs w:val="24"/>
        </w:rPr>
      </w:pPr>
    </w:p>
    <w:p w14:paraId="5E045F22" w14:textId="77777777" w:rsidR="00F251E7" w:rsidRPr="00611B8B" w:rsidRDefault="00F251E7">
      <w:pPr>
        <w:jc w:val="both"/>
        <w:rPr>
          <w:b/>
          <w:sz w:val="24"/>
          <w:szCs w:val="24"/>
        </w:rPr>
      </w:pPr>
    </w:p>
    <w:p w14:paraId="68C28F44" w14:textId="77777777" w:rsidR="00F251E7" w:rsidRPr="00611B8B" w:rsidRDefault="00F251E7">
      <w:pPr>
        <w:jc w:val="both"/>
        <w:rPr>
          <w:b/>
          <w:sz w:val="24"/>
          <w:szCs w:val="24"/>
        </w:rPr>
      </w:pPr>
    </w:p>
    <w:p w14:paraId="0AFF1479" w14:textId="77777777" w:rsidR="00F251E7" w:rsidRPr="00611B8B" w:rsidRDefault="00F251E7">
      <w:pPr>
        <w:jc w:val="both"/>
        <w:rPr>
          <w:b/>
          <w:sz w:val="24"/>
          <w:szCs w:val="24"/>
        </w:rPr>
      </w:pPr>
    </w:p>
    <w:p w14:paraId="76C12797" w14:textId="77777777" w:rsidR="00F251E7" w:rsidRPr="00611B8B" w:rsidRDefault="00F251E7">
      <w:pPr>
        <w:jc w:val="both"/>
        <w:rPr>
          <w:b/>
          <w:sz w:val="24"/>
          <w:szCs w:val="24"/>
        </w:rPr>
      </w:pPr>
    </w:p>
    <w:p w14:paraId="6B18D08D" w14:textId="77777777" w:rsidR="00F251E7" w:rsidRPr="00611B8B" w:rsidRDefault="00F251E7">
      <w:pPr>
        <w:jc w:val="both"/>
        <w:rPr>
          <w:b/>
          <w:sz w:val="24"/>
          <w:szCs w:val="24"/>
        </w:rPr>
      </w:pPr>
    </w:p>
    <w:p w14:paraId="3205A570" w14:textId="77777777" w:rsidR="00F251E7" w:rsidRPr="00611B8B" w:rsidRDefault="00F251E7">
      <w:pPr>
        <w:jc w:val="both"/>
        <w:rPr>
          <w:b/>
          <w:sz w:val="24"/>
          <w:szCs w:val="24"/>
        </w:rPr>
      </w:pPr>
    </w:p>
    <w:p w14:paraId="1DA8890A" w14:textId="77777777" w:rsidR="00F251E7" w:rsidRPr="00611B8B" w:rsidRDefault="00F251E7">
      <w:pPr>
        <w:jc w:val="both"/>
        <w:rPr>
          <w:b/>
          <w:sz w:val="24"/>
          <w:szCs w:val="24"/>
        </w:rPr>
      </w:pPr>
    </w:p>
    <w:p w14:paraId="659E05D2" w14:textId="77777777" w:rsidR="00F251E7" w:rsidRPr="00611B8B" w:rsidRDefault="00F251E7">
      <w:pPr>
        <w:jc w:val="both"/>
        <w:rPr>
          <w:b/>
          <w:sz w:val="24"/>
          <w:szCs w:val="24"/>
        </w:rPr>
      </w:pPr>
    </w:p>
    <w:p w14:paraId="57454272" w14:textId="77777777" w:rsidR="00F251E7" w:rsidRPr="00611B8B" w:rsidRDefault="00F251E7">
      <w:pPr>
        <w:jc w:val="both"/>
        <w:rPr>
          <w:b/>
          <w:sz w:val="24"/>
          <w:szCs w:val="24"/>
        </w:rPr>
      </w:pPr>
    </w:p>
    <w:p w14:paraId="03A66BDF" w14:textId="77777777" w:rsidR="00611B8B" w:rsidRPr="00611B8B" w:rsidRDefault="00611B8B" w:rsidP="00611B8B">
      <w:pPr>
        <w:rPr>
          <w:b/>
          <w:bCs/>
          <w:i/>
          <w:iCs/>
          <w:sz w:val="16"/>
          <w:szCs w:val="16"/>
        </w:rPr>
      </w:pPr>
      <w:r w:rsidRPr="00611B8B">
        <w:rPr>
          <w:b/>
          <w:bCs/>
          <w:i/>
          <w:iCs/>
          <w:sz w:val="16"/>
          <w:szCs w:val="16"/>
        </w:rPr>
        <w:t xml:space="preserve">O  </w:t>
      </w:r>
      <w:proofErr w:type="spellStart"/>
      <w:r w:rsidRPr="00611B8B">
        <w:rPr>
          <w:b/>
          <w:bCs/>
          <w:i/>
          <w:iCs/>
          <w:sz w:val="16"/>
          <w:szCs w:val="16"/>
        </w:rPr>
        <w:t>Glovo</w:t>
      </w:r>
      <w:proofErr w:type="spellEnd"/>
    </w:p>
    <w:p w14:paraId="2284ED28" w14:textId="77777777" w:rsidR="00611B8B" w:rsidRPr="00611B8B" w:rsidRDefault="00611B8B" w:rsidP="00611B8B">
      <w:pPr>
        <w:rPr>
          <w:b/>
          <w:bCs/>
          <w:i/>
          <w:iCs/>
          <w:sz w:val="16"/>
          <w:szCs w:val="16"/>
        </w:rPr>
      </w:pPr>
      <w:proofErr w:type="spellStart"/>
      <w:r w:rsidRPr="00611B8B">
        <w:rPr>
          <w:b/>
          <w:bCs/>
          <w:i/>
          <w:iCs/>
          <w:sz w:val="16"/>
          <w:szCs w:val="16"/>
        </w:rPr>
        <w:t>Glovo</w:t>
      </w:r>
      <w:proofErr w:type="spellEnd"/>
      <w:r w:rsidRPr="00611B8B">
        <w:rPr>
          <w:b/>
          <w:bCs/>
          <w:i/>
          <w:iCs/>
          <w:sz w:val="16"/>
          <w:szCs w:val="16"/>
        </w:rPr>
        <w:t xml:space="preserve"> to pionierska aplikacja </w:t>
      </w:r>
      <w:proofErr w:type="spellStart"/>
      <w:r w:rsidRPr="00611B8B">
        <w:rPr>
          <w:b/>
          <w:bCs/>
          <w:i/>
          <w:iCs/>
          <w:sz w:val="16"/>
          <w:szCs w:val="16"/>
        </w:rPr>
        <w:t>delivery</w:t>
      </w:r>
      <w:proofErr w:type="spellEnd"/>
      <w:r w:rsidRPr="00611B8B">
        <w:rPr>
          <w:b/>
          <w:bCs/>
          <w:i/>
          <w:iCs/>
          <w:sz w:val="16"/>
          <w:szCs w:val="16"/>
        </w:rPr>
        <w:t>, łącząca klientów z restauracjami, aptekami, sklepami spożywczymi i punktami partnerskimi. Usługa “</w:t>
      </w:r>
      <w:proofErr w:type="spellStart"/>
      <w:r w:rsidRPr="00611B8B">
        <w:rPr>
          <w:b/>
          <w:bCs/>
          <w:i/>
          <w:iCs/>
          <w:sz w:val="16"/>
          <w:szCs w:val="16"/>
        </w:rPr>
        <w:t>anything</w:t>
      </w:r>
      <w:proofErr w:type="spellEnd"/>
      <w:r w:rsidRPr="00611B8B">
        <w:rPr>
          <w:b/>
          <w:bCs/>
          <w:i/>
          <w:iCs/>
          <w:sz w:val="16"/>
          <w:szCs w:val="16"/>
        </w:rPr>
        <w:t xml:space="preserve">” pozwala użytkownikom zamówić w danym mieście wszystko, na co mają ochotę. Założone w 2015 roku w Barcelonie firma </w:t>
      </w:r>
      <w:proofErr w:type="spellStart"/>
      <w:r w:rsidRPr="00611B8B">
        <w:rPr>
          <w:b/>
          <w:bCs/>
          <w:i/>
          <w:iCs/>
          <w:sz w:val="16"/>
          <w:szCs w:val="16"/>
        </w:rPr>
        <w:t>Glovo</w:t>
      </w:r>
      <w:proofErr w:type="spellEnd"/>
      <w:r w:rsidRPr="00611B8B">
        <w:rPr>
          <w:b/>
          <w:bCs/>
          <w:i/>
          <w:iCs/>
          <w:sz w:val="16"/>
          <w:szCs w:val="16"/>
        </w:rPr>
        <w:t xml:space="preserve"> jest pierwszą firmą technologiczną, zorientowaną na wpływ, działającą na 25 rynkach i w ponad 1300 miastach w Europie Południowej, Azji Środkowej i Afryce. Więcej informacji o </w:t>
      </w:r>
      <w:proofErr w:type="spellStart"/>
      <w:r w:rsidRPr="00611B8B">
        <w:rPr>
          <w:b/>
          <w:bCs/>
          <w:i/>
          <w:iCs/>
          <w:sz w:val="16"/>
          <w:szCs w:val="16"/>
        </w:rPr>
        <w:t>Glovo</w:t>
      </w:r>
      <w:proofErr w:type="spellEnd"/>
      <w:r w:rsidRPr="00611B8B">
        <w:rPr>
          <w:b/>
          <w:bCs/>
          <w:i/>
          <w:iCs/>
          <w:sz w:val="16"/>
          <w:szCs w:val="16"/>
        </w:rPr>
        <w:t xml:space="preserve"> można znaleźć na stronie:</w:t>
      </w:r>
      <w:hyperlink r:id="rId7">
        <w:r w:rsidRPr="00611B8B">
          <w:rPr>
            <w:rStyle w:val="Hipercze"/>
            <w:i/>
            <w:iCs/>
            <w:color w:val="auto"/>
            <w:sz w:val="16"/>
            <w:szCs w:val="16"/>
          </w:rPr>
          <w:t> https://about.glovoapp.com/en/</w:t>
        </w:r>
      </w:hyperlink>
      <w:r w:rsidRPr="00611B8B">
        <w:rPr>
          <w:b/>
          <w:bCs/>
          <w:i/>
          <w:iCs/>
          <w:sz w:val="16"/>
          <w:szCs w:val="16"/>
        </w:rPr>
        <w:t>.</w:t>
      </w:r>
    </w:p>
    <w:p w14:paraId="1712E476" w14:textId="77777777" w:rsidR="00F251E7" w:rsidRPr="00611B8B" w:rsidRDefault="00F251E7">
      <w:pPr>
        <w:jc w:val="both"/>
        <w:rPr>
          <w:b/>
          <w:sz w:val="24"/>
          <w:szCs w:val="24"/>
        </w:rPr>
      </w:pPr>
    </w:p>
    <w:p w14:paraId="4AD33C90" w14:textId="77777777" w:rsidR="00F251E7" w:rsidRPr="00611B8B" w:rsidRDefault="00F251E7">
      <w:pPr>
        <w:rPr>
          <w:i/>
          <w:sz w:val="16"/>
          <w:szCs w:val="16"/>
        </w:rPr>
      </w:pPr>
    </w:p>
    <w:sectPr w:rsidR="00F251E7" w:rsidRPr="00611B8B">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D23A8" w14:textId="77777777" w:rsidR="00611B8B" w:rsidRDefault="00611B8B">
      <w:pPr>
        <w:spacing w:line="240" w:lineRule="auto"/>
      </w:pPr>
      <w:r>
        <w:separator/>
      </w:r>
    </w:p>
  </w:endnote>
  <w:endnote w:type="continuationSeparator" w:id="0">
    <w:p w14:paraId="2570B2FD" w14:textId="77777777" w:rsidR="00611B8B" w:rsidRDefault="00611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FC572" w14:textId="77777777" w:rsidR="00F251E7" w:rsidRDefault="00F251E7">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7644B" w14:textId="77777777" w:rsidR="00F251E7" w:rsidRDefault="00611B8B">
    <w:pPr>
      <w:tabs>
        <w:tab w:val="center" w:pos="4536"/>
        <w:tab w:val="right" w:pos="9072"/>
      </w:tabs>
      <w:spacing w:line="240" w:lineRule="auto"/>
      <w:rPr>
        <w:b/>
        <w:color w:val="000000"/>
        <w:sz w:val="16"/>
        <w:szCs w:val="16"/>
      </w:rPr>
    </w:pPr>
    <w:r>
      <w:rPr>
        <w:b/>
        <w:color w:val="000000"/>
        <w:sz w:val="16"/>
        <w:szCs w:val="16"/>
      </w:rPr>
      <w:t>Kontakt do mediów:</w:t>
    </w:r>
  </w:p>
  <w:p w14:paraId="657F659D" w14:textId="77777777" w:rsidR="00F251E7" w:rsidRDefault="00611B8B">
    <w:pPr>
      <w:rPr>
        <w:sz w:val="18"/>
        <w:szCs w:val="18"/>
      </w:rPr>
    </w:pPr>
    <w:r>
      <w:rPr>
        <w:color w:val="000000"/>
        <w:sz w:val="16"/>
        <w:szCs w:val="16"/>
      </w:rPr>
      <w:t>Aneta Szerszeniewska mail:</w:t>
    </w:r>
    <w:hyperlink r:id="rId1">
      <w:r>
        <w:rPr>
          <w:color w:val="0000FF"/>
          <w:sz w:val="16"/>
          <w:szCs w:val="16"/>
          <w:u w:val="single"/>
        </w:rPr>
        <w:t>aneta.szerszeniewska@38pr.pl</w:t>
      </w:r>
    </w:hyperlink>
    <w:r>
      <w:rPr>
        <w:color w:val="000000"/>
        <w:sz w:val="16"/>
        <w:szCs w:val="16"/>
      </w:rPr>
      <w:t>, tel. 509 453 985</w:t>
    </w:r>
  </w:p>
  <w:p w14:paraId="636A261A" w14:textId="77777777" w:rsidR="00F251E7" w:rsidRDefault="00F251E7">
    <w:pPr>
      <w:rPr>
        <w:sz w:val="18"/>
        <w:szCs w:val="18"/>
      </w:rPr>
    </w:pPr>
  </w:p>
  <w:p w14:paraId="7A44AD20" w14:textId="77777777" w:rsidR="00F251E7" w:rsidRDefault="00611B8B">
    <w:pPr>
      <w:spacing w:line="240" w:lineRule="auto"/>
      <w:rPr>
        <w:b/>
        <w:sz w:val="18"/>
        <w:szCs w:val="18"/>
      </w:rPr>
    </w:pPr>
    <w:r>
      <w:rPr>
        <w:color w:val="00000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FFC03" w14:textId="77777777" w:rsidR="00F251E7" w:rsidRDefault="00F251E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584E5" w14:textId="77777777" w:rsidR="00611B8B" w:rsidRDefault="00611B8B">
      <w:pPr>
        <w:spacing w:line="240" w:lineRule="auto"/>
      </w:pPr>
      <w:r>
        <w:separator/>
      </w:r>
    </w:p>
  </w:footnote>
  <w:footnote w:type="continuationSeparator" w:id="0">
    <w:p w14:paraId="0EC6E82C" w14:textId="77777777" w:rsidR="00611B8B" w:rsidRDefault="00611B8B">
      <w:pPr>
        <w:spacing w:line="240" w:lineRule="auto"/>
      </w:pPr>
      <w:r>
        <w:continuationSeparator/>
      </w:r>
    </w:p>
  </w:footnote>
  <w:footnote w:id="1">
    <w:p w14:paraId="3253CC4B" w14:textId="77777777" w:rsidR="00F251E7" w:rsidRDefault="00611B8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i/>
          <w:color w:val="000000"/>
          <w:sz w:val="16"/>
          <w:szCs w:val="16"/>
        </w:rPr>
        <w:t>https://www.galeriehandlowe.pl/publikacje/wywiady/artykul/polacy-kochaja-zwierzeta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FF870" w14:textId="77777777" w:rsidR="00F251E7" w:rsidRDefault="00F251E7">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CF3DB" w14:textId="77777777" w:rsidR="00F251E7" w:rsidRDefault="00611B8B">
    <w:pPr>
      <w:jc w:val="center"/>
    </w:pPr>
    <w:r>
      <w:rPr>
        <w:noProof/>
      </w:rPr>
      <w:drawing>
        <wp:inline distT="114300" distB="114300" distL="114300" distR="114300" wp14:anchorId="4415A29F" wp14:editId="0D0C7792">
          <wp:extent cx="1562100" cy="7086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1656" r="2010" b="19108"/>
                  <a:stretch>
                    <a:fillRect/>
                  </a:stretch>
                </pic:blipFill>
                <pic:spPr>
                  <a:xfrm>
                    <a:off x="0" y="0"/>
                    <a:ext cx="1562100" cy="7086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32BCC" w14:textId="77777777" w:rsidR="00F251E7" w:rsidRDefault="00F251E7">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E7"/>
    <w:rsid w:val="00611B8B"/>
    <w:rsid w:val="009527A1"/>
    <w:rsid w:val="00F25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F075"/>
  <w15:docId w15:val="{AC39D001-3391-40B0-B970-E398497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16363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638"/>
    <w:rPr>
      <w:rFonts w:ascii="Segoe UI" w:hAnsi="Segoe UI" w:cs="Segoe UI"/>
      <w:sz w:val="18"/>
      <w:szCs w:val="18"/>
    </w:rPr>
  </w:style>
  <w:style w:type="character" w:styleId="Odwoaniedokomentarza">
    <w:name w:val="annotation reference"/>
    <w:basedOn w:val="Domylnaczcionkaakapitu"/>
    <w:uiPriority w:val="99"/>
    <w:semiHidden/>
    <w:unhideWhenUsed/>
    <w:rsid w:val="00747898"/>
    <w:rPr>
      <w:sz w:val="16"/>
      <w:szCs w:val="16"/>
    </w:rPr>
  </w:style>
  <w:style w:type="paragraph" w:styleId="Tekstkomentarza">
    <w:name w:val="annotation text"/>
    <w:basedOn w:val="Normalny"/>
    <w:link w:val="TekstkomentarzaZnak"/>
    <w:uiPriority w:val="99"/>
    <w:unhideWhenUsed/>
    <w:rsid w:val="00747898"/>
    <w:pPr>
      <w:spacing w:line="240" w:lineRule="auto"/>
    </w:pPr>
    <w:rPr>
      <w:sz w:val="20"/>
      <w:szCs w:val="20"/>
    </w:rPr>
  </w:style>
  <w:style w:type="character" w:customStyle="1" w:styleId="TekstkomentarzaZnak">
    <w:name w:val="Tekst komentarza Znak"/>
    <w:basedOn w:val="Domylnaczcionkaakapitu"/>
    <w:link w:val="Tekstkomentarza"/>
    <w:uiPriority w:val="99"/>
    <w:rsid w:val="00747898"/>
    <w:rPr>
      <w:sz w:val="20"/>
      <w:szCs w:val="20"/>
    </w:rPr>
  </w:style>
  <w:style w:type="paragraph" w:styleId="Tematkomentarza">
    <w:name w:val="annotation subject"/>
    <w:basedOn w:val="Tekstkomentarza"/>
    <w:next w:val="Tekstkomentarza"/>
    <w:link w:val="TematkomentarzaZnak"/>
    <w:uiPriority w:val="99"/>
    <w:semiHidden/>
    <w:unhideWhenUsed/>
    <w:rsid w:val="00747898"/>
    <w:rPr>
      <w:b/>
      <w:bCs/>
    </w:rPr>
  </w:style>
  <w:style w:type="character" w:customStyle="1" w:styleId="TematkomentarzaZnak">
    <w:name w:val="Temat komentarza Znak"/>
    <w:basedOn w:val="TekstkomentarzaZnak"/>
    <w:link w:val="Tematkomentarza"/>
    <w:uiPriority w:val="99"/>
    <w:semiHidden/>
    <w:rsid w:val="00747898"/>
    <w:rPr>
      <w:b/>
      <w:bCs/>
      <w:sz w:val="20"/>
      <w:szCs w:val="20"/>
    </w:rPr>
  </w:style>
  <w:style w:type="paragraph" w:styleId="Nagwek">
    <w:name w:val="header"/>
    <w:basedOn w:val="Normalny"/>
    <w:link w:val="NagwekZnak"/>
    <w:uiPriority w:val="99"/>
    <w:unhideWhenUsed/>
    <w:rsid w:val="002F5B31"/>
    <w:pPr>
      <w:tabs>
        <w:tab w:val="center" w:pos="4536"/>
        <w:tab w:val="right" w:pos="9072"/>
      </w:tabs>
      <w:spacing w:line="240" w:lineRule="auto"/>
    </w:pPr>
  </w:style>
  <w:style w:type="character" w:customStyle="1" w:styleId="NagwekZnak">
    <w:name w:val="Nagłówek Znak"/>
    <w:basedOn w:val="Domylnaczcionkaakapitu"/>
    <w:link w:val="Nagwek"/>
    <w:uiPriority w:val="99"/>
    <w:rsid w:val="002F5B31"/>
  </w:style>
  <w:style w:type="paragraph" w:styleId="Stopka">
    <w:name w:val="footer"/>
    <w:basedOn w:val="Normalny"/>
    <w:link w:val="StopkaZnak"/>
    <w:uiPriority w:val="99"/>
    <w:unhideWhenUsed/>
    <w:rsid w:val="002F5B31"/>
    <w:pPr>
      <w:tabs>
        <w:tab w:val="center" w:pos="4536"/>
        <w:tab w:val="right" w:pos="9072"/>
      </w:tabs>
      <w:spacing w:line="240" w:lineRule="auto"/>
    </w:pPr>
  </w:style>
  <w:style w:type="character" w:customStyle="1" w:styleId="StopkaZnak">
    <w:name w:val="Stopka Znak"/>
    <w:basedOn w:val="Domylnaczcionkaakapitu"/>
    <w:link w:val="Stopka"/>
    <w:uiPriority w:val="99"/>
    <w:rsid w:val="002F5B31"/>
  </w:style>
  <w:style w:type="character" w:styleId="Pogrubienie">
    <w:name w:val="Strong"/>
    <w:basedOn w:val="Domylnaczcionkaakapitu"/>
    <w:uiPriority w:val="22"/>
    <w:qFormat/>
    <w:rsid w:val="008C44BA"/>
    <w:rPr>
      <w:b/>
      <w:bCs/>
    </w:rPr>
  </w:style>
  <w:style w:type="character" w:styleId="Hipercze">
    <w:name w:val="Hyperlink"/>
    <w:basedOn w:val="Domylnaczcionkaakapitu"/>
    <w:uiPriority w:val="99"/>
    <w:unhideWhenUsed/>
    <w:rsid w:val="008C44BA"/>
    <w:rPr>
      <w:color w:val="0000FF"/>
      <w:u w:val="single"/>
    </w:rPr>
  </w:style>
  <w:style w:type="paragraph" w:styleId="Akapitzlist">
    <w:name w:val="List Paragraph"/>
    <w:basedOn w:val="Normalny"/>
    <w:uiPriority w:val="34"/>
    <w:qFormat/>
    <w:rsid w:val="008E1812"/>
    <w:pPr>
      <w:ind w:left="720"/>
      <w:contextualSpacing/>
    </w:pPr>
  </w:style>
  <w:style w:type="paragraph" w:styleId="Poprawka">
    <w:name w:val="Revision"/>
    <w:hidden/>
    <w:uiPriority w:val="99"/>
    <w:semiHidden/>
    <w:rsid w:val="00B011F8"/>
    <w:pPr>
      <w:spacing w:line="240" w:lineRule="auto"/>
    </w:pPr>
  </w:style>
  <w:style w:type="paragraph" w:styleId="Tekstprzypisukocowego">
    <w:name w:val="endnote text"/>
    <w:basedOn w:val="Normalny"/>
    <w:link w:val="TekstprzypisukocowegoZnak"/>
    <w:uiPriority w:val="99"/>
    <w:semiHidden/>
    <w:unhideWhenUsed/>
    <w:rsid w:val="00896F6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6F6C"/>
    <w:rPr>
      <w:sz w:val="20"/>
      <w:szCs w:val="20"/>
    </w:rPr>
  </w:style>
  <w:style w:type="character" w:styleId="Odwoanieprzypisukocowego">
    <w:name w:val="endnote reference"/>
    <w:basedOn w:val="Domylnaczcionkaakapitu"/>
    <w:uiPriority w:val="99"/>
    <w:semiHidden/>
    <w:unhideWhenUsed/>
    <w:rsid w:val="00896F6C"/>
    <w:rPr>
      <w:vertAlign w:val="superscript"/>
    </w:rPr>
  </w:style>
  <w:style w:type="character" w:styleId="Nierozpoznanawzmianka">
    <w:name w:val="Unresolved Mention"/>
    <w:basedOn w:val="Domylnaczcionkaakapitu"/>
    <w:uiPriority w:val="99"/>
    <w:semiHidden/>
    <w:unhideWhenUsed/>
    <w:rsid w:val="002455E9"/>
    <w:rPr>
      <w:color w:val="605E5C"/>
      <w:shd w:val="clear" w:color="auto" w:fill="E1DFDD"/>
    </w:rPr>
  </w:style>
  <w:style w:type="character" w:styleId="UyteHipercze">
    <w:name w:val="FollowedHyperlink"/>
    <w:basedOn w:val="Domylnaczcionkaakapitu"/>
    <w:uiPriority w:val="99"/>
    <w:semiHidden/>
    <w:unhideWhenUsed/>
    <w:rsid w:val="00DC6BF7"/>
    <w:rPr>
      <w:color w:val="800080" w:themeColor="followedHyperlink"/>
      <w:u w:val="single"/>
    </w:rPr>
  </w:style>
  <w:style w:type="paragraph" w:styleId="NormalnyWeb">
    <w:name w:val="Normal (Web)"/>
    <w:basedOn w:val="Normalny"/>
    <w:uiPriority w:val="99"/>
    <w:unhideWhenUsed/>
    <w:rsid w:val="00BF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54269E"/>
  </w:style>
  <w:style w:type="paragraph" w:customStyle="1" w:styleId="paragraph">
    <w:name w:val="paragraph"/>
    <w:basedOn w:val="Normalny"/>
    <w:rsid w:val="00542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54269E"/>
  </w:style>
  <w:style w:type="paragraph" w:styleId="Tekstprzypisudolnego">
    <w:name w:val="footnote text"/>
    <w:basedOn w:val="Normalny"/>
    <w:link w:val="TekstprzypisudolnegoZnak"/>
    <w:uiPriority w:val="99"/>
    <w:semiHidden/>
    <w:unhideWhenUsed/>
    <w:rsid w:val="007863C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63C5"/>
    <w:rPr>
      <w:sz w:val="20"/>
      <w:szCs w:val="20"/>
    </w:rPr>
  </w:style>
  <w:style w:type="character" w:styleId="Odwoanieprzypisudolnego">
    <w:name w:val="footnote reference"/>
    <w:basedOn w:val="Domylnaczcionkaakapitu"/>
    <w:uiPriority w:val="99"/>
    <w:semiHidden/>
    <w:unhideWhenUsed/>
    <w:rsid w:val="007863C5"/>
    <w:rPr>
      <w:vertAlign w:val="superscript"/>
    </w:rPr>
  </w:style>
  <w:style w:type="character" w:customStyle="1" w:styleId="ui-provider">
    <w:name w:val="ui-provider"/>
    <w:basedOn w:val="Domylnaczcionkaakapitu"/>
    <w:rsid w:val="00E268A4"/>
  </w:style>
  <w:style w:type="paragraph" w:customStyle="1" w:styleId="zwarticlestacksection">
    <w:name w:val="zw_article_stack_section"/>
    <w:basedOn w:val="Normalny"/>
    <w:rsid w:val="00436E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articlestackspacer">
    <w:name w:val="zw_article_stack_spacer"/>
    <w:basedOn w:val="Normalny"/>
    <w:rsid w:val="00436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warticleleadimgdesc">
    <w:name w:val="zw_article_lead_img_desc"/>
    <w:basedOn w:val="Domylnaczcionkaakapitu"/>
    <w:rsid w:val="00436E0E"/>
  </w:style>
  <w:style w:type="character" w:styleId="Uwydatnienie">
    <w:name w:val="Emphasis"/>
    <w:basedOn w:val="Domylnaczcionkaakapitu"/>
    <w:uiPriority w:val="20"/>
    <w:qFormat/>
    <w:rsid w:val="00BD1865"/>
    <w:rPr>
      <w:i/>
      <w:iCs/>
    </w:rPr>
  </w:style>
  <w:style w:type="paragraph" w:styleId="Zagicieodgryformularza">
    <w:name w:val="HTML Top of Form"/>
    <w:basedOn w:val="Normalny"/>
    <w:next w:val="Normalny"/>
    <w:link w:val="ZagicieodgryformularzaZnak"/>
    <w:hidden/>
    <w:uiPriority w:val="99"/>
    <w:semiHidden/>
    <w:unhideWhenUsed/>
    <w:rsid w:val="003C5F4B"/>
    <w:pPr>
      <w:pBdr>
        <w:bottom w:val="single" w:sz="6" w:space="1" w:color="auto"/>
      </w:pBdr>
      <w:spacing w:line="240" w:lineRule="auto"/>
      <w:jc w:val="center"/>
    </w:pPr>
    <w:rPr>
      <w:rFonts w:eastAsia="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3C5F4B"/>
    <w:rPr>
      <w:rFonts w:eastAsia="Times New Roman"/>
      <w:vanish/>
      <w:sz w:val="16"/>
      <w:szCs w:val="16"/>
    </w:rPr>
  </w:style>
  <w:style w:type="character" w:customStyle="1" w:styleId="m5526819010836188709gmail-apple-converted-space">
    <w:name w:val="m_5526819010836188709gmail-apple-converted-space"/>
    <w:basedOn w:val="Domylnaczcionkaakapitu"/>
    <w:rsid w:val="00620E98"/>
  </w:style>
  <w:style w:type="paragraph" w:customStyle="1" w:styleId="pf0">
    <w:name w:val="pf0"/>
    <w:basedOn w:val="Normalny"/>
    <w:rsid w:val="00195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omylnaczcionkaakapitu"/>
    <w:rsid w:val="00195FAB"/>
    <w:rPr>
      <w:rFonts w:ascii="Segoe UI" w:hAnsi="Segoe UI" w:cs="Segoe UI" w:hint="default"/>
      <w:sz w:val="18"/>
      <w:szCs w:val="18"/>
    </w:rPr>
  </w:style>
  <w:style w:type="character" w:customStyle="1" w:styleId="gmail-apple-converted-space">
    <w:name w:val="gmail-apple-converted-space"/>
    <w:basedOn w:val="Domylnaczcionkaakapitu"/>
    <w:rsid w:val="007674D3"/>
  </w:style>
  <w:style w:type="character" w:customStyle="1" w:styleId="elementor-button-text">
    <w:name w:val="elementor-button-text"/>
    <w:basedOn w:val="Domylnaczcionkaakapitu"/>
    <w:rsid w:val="0009170C"/>
  </w:style>
  <w:style w:type="paragraph" w:customStyle="1" w:styleId="articlebodyblock">
    <w:name w:val="articlebodyblock"/>
    <w:basedOn w:val="Normalny"/>
    <w:rsid w:val="00231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bout.glovoapp.com/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neta.szerszeniewska@38p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1yuv2OHTH9UBw7WMoWUtCQnOw==">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3702</Characters>
  <Application>Microsoft Office Word</Application>
  <DocSecurity>4</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Majewska</dc:creator>
  <cp:lastModifiedBy>Szerszeniewska, Aneta</cp:lastModifiedBy>
  <cp:revision>2</cp:revision>
  <dcterms:created xsi:type="dcterms:W3CDTF">2024-07-19T08:31:00Z</dcterms:created>
  <dcterms:modified xsi:type="dcterms:W3CDTF">2024-07-19T08:31:00Z</dcterms:modified>
</cp:coreProperties>
</file>